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57" w:rsidRPr="00FE4757" w:rsidRDefault="00FE4757" w:rsidP="00FE4757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0000A"/>
          <w:sz w:val="20"/>
          <w:szCs w:val="20"/>
          <w:lang w:eastAsia="ru-RU"/>
        </w:rPr>
      </w:pPr>
      <w:r w:rsidRPr="00FE4757">
        <w:rPr>
          <w:rFonts w:ascii="Times New Roman" w:eastAsia="SimSun" w:hAnsi="Times New Roman" w:cs="Times New Roman"/>
          <w:b/>
          <w:bCs/>
          <w:color w:val="00000A"/>
          <w:sz w:val="20"/>
          <w:szCs w:val="20"/>
          <w:lang w:eastAsia="ru-RU"/>
        </w:rPr>
        <w:t>СИЛЛАБУС</w:t>
      </w:r>
    </w:p>
    <w:p w:rsidR="00FE4757" w:rsidRPr="00FE4757" w:rsidRDefault="00FE4757" w:rsidP="00FE4757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eastAsia="ru-RU"/>
        </w:rPr>
        <w:t>202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en-US" w:eastAsia="ru-RU"/>
        </w:rPr>
        <w:t>2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eastAsia="ru-RU"/>
        </w:rPr>
        <w:t>-202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en-US" w:eastAsia="ru-RU"/>
        </w:rPr>
        <w:t>3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>оқу жылының қысқы семестрі</w:t>
      </w:r>
    </w:p>
    <w:p w:rsidR="00FE4757" w:rsidRPr="00FE4757" w:rsidRDefault="00FE4757" w:rsidP="00FE4757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>«Психологиялық-педагогикалық коррекция»  білім беру бағдарламасы</w:t>
      </w:r>
    </w:p>
    <w:p w:rsidR="00FE4757" w:rsidRPr="00FE4757" w:rsidRDefault="00FE4757" w:rsidP="00FE475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A"/>
          <w:sz w:val="20"/>
          <w:szCs w:val="20"/>
          <w:lang w:val="kk-KZ" w:eastAsia="ru-RU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1"/>
        <w:gridCol w:w="1701"/>
        <w:gridCol w:w="1134"/>
        <w:gridCol w:w="405"/>
        <w:gridCol w:w="871"/>
        <w:gridCol w:w="850"/>
        <w:gridCol w:w="1134"/>
        <w:gridCol w:w="1305"/>
      </w:tblGrid>
      <w:tr w:rsidR="00FE4757" w:rsidRPr="005F287A" w:rsidTr="00FE475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FE4757" w:rsidRPr="00FE4757" w:rsidTr="00FE475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Практ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. Сабақтар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Зерт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. С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абақтар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</w:p>
        </w:tc>
      </w:tr>
      <w:tr w:rsidR="00FE4757" w:rsidRPr="00FE4757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«РPK 4304»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«Психологиялық-педагогикалық коррекция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20"/>
                <w:szCs w:val="20"/>
                <w:lang w:val="kk-KZ" w:eastAsia="ru-RU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7</w:t>
            </w:r>
          </w:p>
        </w:tc>
      </w:tr>
      <w:tr w:rsidR="00FE4757" w:rsidRPr="00FE4757" w:rsidTr="00FE4757">
        <w:tc>
          <w:tcPr>
            <w:tcW w:w="10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Курс туралыакадемиялықақпарат</w:t>
            </w:r>
          </w:p>
        </w:tc>
      </w:tr>
      <w:tr w:rsidR="00FE4757" w:rsidRPr="00FE4757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Курстың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тип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і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/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FE4757" w:rsidRPr="005F287A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  <w:t>Онлайн/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  <w:t>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Теориялық 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Ақпараттық, мәселелік дәріс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Zoom</w:t>
            </w:r>
          </w:p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қашықтан оқыту жүйесінде тест</w:t>
            </w:r>
          </w:p>
        </w:tc>
      </w:tr>
      <w:tr w:rsidR="00FE4757" w:rsidRPr="00FE4757" w:rsidTr="00FE475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Н.Қ.Тоқсанбаева психология ғылымдарының  докторы,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профессор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  <w:tr w:rsidR="00FE4757" w:rsidRPr="005F287A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de-CH" w:eastAsia="ru-RU"/>
              </w:rPr>
              <w:t>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de-CH" w:eastAsia="ru-RU"/>
              </w:rPr>
              <w:t>mail</w:t>
            </w:r>
            <w:proofErr w:type="spellEnd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: </w:t>
            </w:r>
            <w:r w:rsidR="00D01EB1" w:rsidRPr="00D01EB1">
              <w:fldChar w:fldCharType="begin"/>
            </w:r>
            <w:r w:rsidR="00372637" w:rsidRPr="00372637">
              <w:rPr>
                <w:lang w:val="en-US"/>
              </w:rPr>
              <w:instrText xml:space="preserve"> HYPERLINK "mailto:n.toksanbaeva@mail.ru" </w:instrText>
            </w:r>
            <w:r w:rsidR="00D01EB1" w:rsidRPr="00D01EB1">
              <w:fldChar w:fldCharType="separate"/>
            </w:r>
            <w:r w:rsidRPr="00FE4757">
              <w:rPr>
                <w:rFonts w:ascii="Times New Roman" w:eastAsia="SimSun" w:hAnsi="Times New Roman" w:cs="Times New Roman"/>
                <w:color w:val="0000FF"/>
                <w:sz w:val="18"/>
                <w:szCs w:val="18"/>
                <w:u w:val="single"/>
                <w:lang w:val="tr-TR" w:eastAsia="ru-RU"/>
              </w:rPr>
              <w:t>n.toksanbaeva@mail.ru</w:t>
            </w:r>
            <w:r w:rsidR="00D01EB1">
              <w:rPr>
                <w:rFonts w:ascii="Times New Roman" w:eastAsia="SimSun" w:hAnsi="Times New Roman" w:cs="Times New Roman"/>
                <w:color w:val="0000FF"/>
                <w:sz w:val="18"/>
                <w:szCs w:val="18"/>
                <w:u w:val="single"/>
                <w:lang w:val="tr-TR" w:eastAsia="ru-RU"/>
              </w:rPr>
              <w:fldChar w:fldCharType="end"/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</w:p>
        </w:tc>
      </w:tr>
      <w:tr w:rsidR="00FE4757" w:rsidRPr="00FE4757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Телефон: 8 7752249654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sz w:val="18"/>
          <w:szCs w:val="18"/>
          <w:lang w:eastAsia="ru-RU"/>
        </w:rPr>
      </w:pPr>
    </w:p>
    <w:p w:rsidR="00FE4757" w:rsidRPr="00FE4757" w:rsidRDefault="00FE4757" w:rsidP="00FE4757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Курс туралы академиялық ақпарат</w:t>
      </w: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4374"/>
        <w:gridCol w:w="3026"/>
      </w:tblGrid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(әрбір </w:t>
            </w:r>
            <w:proofErr w:type="spellStart"/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ОН-гекемінде</w:t>
            </w:r>
            <w:proofErr w:type="spellEnd"/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E4757" w:rsidRPr="005F287A" w:rsidTr="00FE4757">
        <w:trPr>
          <w:trHeight w:val="795"/>
        </w:trPr>
        <w:tc>
          <w:tcPr>
            <w:tcW w:w="3403" w:type="dxa"/>
            <w:vMerge w:val="restart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>Б</w:t>
            </w:r>
            <w:r w:rsidR="005F287A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 xml:space="preserve">олашақ 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 xml:space="preserve"> педагогтарды білім беру аймағындағы түзету жұмыстарына даярлау, педагогикалық және әлеуметтік-педагогикалық коррекцияның негіздерімен таныстыру. Курс түрлі құрамдағы (кіші, орта, ересек) балалармен жұмыс жасауда болашақ маманның іс-әрекетінің коррекциялық қызметін айқындайды. Әсіресе заманауи психологиялық-педагогикалық тұжырымдамаларға сүйене отырып, пән әлеуметтік-экономикалық жағдайлардағы қазіргі мәселелерді шешуге, сенімді қарым-қатынас, сауатты сұхбат орнату, әлеуметтік-педагогикалық коррекция аймағындағы диагностикалау мәселелеріне баса назар аударады.</w:t>
            </w: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ОН 1: </w:t>
            </w:r>
            <w:r w:rsidR="00E904DB" w:rsidRPr="00E904DB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-</w:t>
            </w:r>
            <w:r w:rsidR="00E904DB" w:rsidRPr="00E904DB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ab/>
              <w:t>жеткеншектердің мінез-құлқындағы ауытқулары туралы түсінік қалыптастыру және психологиялық-педагогикалық коррекциялау пәнінің пәні, мақсаты, міндеттерімен таныстыру</w:t>
            </w:r>
            <w:r w:rsid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;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</w:t>
            </w:r>
            <w:r w:rsidRPr="00E904DB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едагогикалық коррекциялау пәнінің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</w:tr>
      <w:tr w:rsidR="00FE4757" w:rsidRPr="005F287A" w:rsidTr="00FE4757">
        <w:trPr>
          <w:trHeight w:val="844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 xml:space="preserve">ОН 2: 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-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ab/>
              <w:t xml:space="preserve"> «тәуекел тобындағы» балалармен коррекциялық жұмыстардың ерекшеліктерімен таныстыру;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К</w:t>
            </w:r>
            <w:r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оррекциялық жұмыстардың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психологиядағы тәжірибелік іс-әрекетте туындайтын психологиялық заңдылықтар мен феномендерді түсіну;</w:t>
            </w:r>
          </w:p>
        </w:tc>
      </w:tr>
      <w:tr w:rsidR="00FE4757" w:rsidRPr="005F287A" w:rsidTr="00FE4757">
        <w:trPr>
          <w:trHeight w:val="735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 xml:space="preserve">ОН 3: 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жасөспірімдердің мінез-құлықтарының бұзылуының психологиялық мүмкіндіктері шектеулі тұлғалардың білім алуда ерекше қажеттіліктері және арнайы білім беруде педагогика қызметінің мазмұны туралы түсініктерді қалыптастыру қиын педагогикалық, әлеуметтік себептерін талдау дағдыларын қалыптастыру;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Ж</w:t>
            </w:r>
            <w:r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асөспірімдердің мінез-құлықтарының бұзылуының психологиялық мүмкіндіктері шектеулі тұлғалардың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ерекшеліктерін анықтау</w:t>
            </w:r>
          </w:p>
        </w:tc>
      </w:tr>
      <w:tr w:rsidR="00FE4757" w:rsidRPr="005F287A" w:rsidTr="00FE4757">
        <w:trPr>
          <w:trHeight w:val="371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 xml:space="preserve">ОН 4: 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қазіргі білім беру (коррекциялық) мекемелер жүйесі мен арнайы оқытуды ұйымдастыру формалар және педагогикалық жүйелер туралы бағдар беру.      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</w:pP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 w:rsidRPr="00763329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қазіргі білім беру (коррекциялық) мекемелер жүйесі мен арнайы оқытуды ұйымдастыру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тұжырымда</w:t>
            </w: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малары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;</w:t>
            </w:r>
          </w:p>
        </w:tc>
      </w:tr>
      <w:tr w:rsidR="00FE4757" w:rsidRPr="005F287A" w:rsidTr="00FE4757">
        <w:trPr>
          <w:trHeight w:val="283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>ОН 5:</w:t>
            </w:r>
            <w:r w:rsidR="00763329"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Психологиялық-педагогикалық коррекция</w:t>
            </w:r>
            <w:r w:rsidRPr="00FE475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әдістерін пайдалана отырып өзіндік  зерттеу жүргізуге  дағдылану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Зерттеу жұмысының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нәтижесін</w:t>
            </w: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де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тиімді шешім қабылдау үшін психологиялық білімдерді қолдану, кәсіби іс-әрекет пен жеке өмірде сәтті коммуникативті стратегияны жүзеге асыру;</w:t>
            </w:r>
          </w:p>
        </w:tc>
      </w:tr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Психология, Арнайы педагогика және психология негіздері.</w:t>
            </w:r>
          </w:p>
        </w:tc>
      </w:tr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Коррекциялық педагогика</w:t>
            </w:r>
          </w:p>
        </w:tc>
      </w:tr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Әдебиет және ресурстар</w:t>
            </w:r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>1.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ab/>
              <w:t xml:space="preserve"> Балғымбаева З.М. Білім берудің практикалық психологиясы: оқу құралы, Алматы: Қазақ университеті, 2008.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>2.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ab/>
              <w:t xml:space="preserve">Касен Г.А., Абдуллаева П.Т. Социально-психологическое консультирование в школе: учебно-методическое пособие. Алматы: Қазақ университеті, 2011.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>3.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ab/>
              <w:t>Кондратьев М.Ю., Ильин В.А. Азбука социального психолога-практика. М, 2007.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lastRenderedPageBreak/>
              <w:t>4.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ab/>
              <w:t>Шапарь В.Б. Рабочий словарь психолога-консультанта – Р-н/Д: Феникс, 2005.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>5.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ab/>
              <w:t>Алешина Ю.Е., Гозман Л.Я. Спецпрактикум по социальной психологии: опрос, семейное и индивидуальное консультирование. М., 1989.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>6.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20"/>
                <w:szCs w:val="20"/>
                <w:lang w:val="kk-KZ" w:eastAsia="ru-RU"/>
              </w:rPr>
              <w:tab/>
              <w:t>Бондаренко А.Ф. Психологическая помощь: теория и практика: Учебное пособие для студентов старших курсов психологических факультетов и отделений университетов. К., 1997.</w:t>
            </w:r>
          </w:p>
          <w:p w:rsid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20"/>
                <w:szCs w:val="20"/>
                <w:lang w:val="kk-KZ" w:eastAsia="ru-RU"/>
              </w:rPr>
              <w:t>Қосымша: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FE4757">
              <w:rPr>
                <w:rFonts w:ascii="Times New Roman" w:hAnsi="Times New Roman"/>
                <w:lang w:eastAsia="ru-RU"/>
              </w:rPr>
              <w:t>Немов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 xml:space="preserve"> Р.С. Психологическое консультирование. М.. 2000.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4757">
              <w:rPr>
                <w:rFonts w:ascii="Times New Roman" w:hAnsi="Times New Roman"/>
                <w:lang w:eastAsia="ru-RU"/>
              </w:rPr>
              <w:t>Абрамова Г.С. Практическая психология. Изд. 2-е, стереотип., М., 1997.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4757">
              <w:rPr>
                <w:rFonts w:ascii="Times New Roman" w:hAnsi="Times New Roman"/>
                <w:lang w:eastAsia="ru-RU"/>
              </w:rPr>
              <w:t>Алешина Ю.Е. Психологическое консультирование. М., 1994.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FE4757">
              <w:rPr>
                <w:rFonts w:ascii="Times New Roman" w:hAnsi="Times New Roman"/>
                <w:lang w:eastAsia="ru-RU"/>
              </w:rPr>
              <w:t>Роджерс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 xml:space="preserve"> К. Консультирование и психотерапия. Новейшие подходы в области практической работы: Монография. Пер. с англ. М., 1999.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FE4757">
              <w:rPr>
                <w:rFonts w:ascii="Times New Roman" w:hAnsi="Times New Roman"/>
                <w:lang w:eastAsia="ru-RU"/>
              </w:rPr>
              <w:t>Кочюнас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 xml:space="preserve"> Р. «Психологическое  консультирование». М., 2007.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4757">
              <w:rPr>
                <w:rFonts w:ascii="Times New Roman" w:hAnsi="Times New Roman"/>
                <w:lang w:eastAsia="ru-RU"/>
              </w:rPr>
              <w:t>Настольная книга психолога ОСН / Под ред. Т.Г. Беляевой. Горно-Алтайск, 2001.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4757">
              <w:rPr>
                <w:rFonts w:ascii="Times New Roman" w:hAnsi="Times New Roman"/>
                <w:lang w:eastAsia="ru-RU"/>
              </w:rPr>
              <w:t>Обозов Н.Н. Словарь практического психолога. СПБ., 2001.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FE4757">
              <w:rPr>
                <w:rFonts w:ascii="Times New Roman" w:hAnsi="Times New Roman"/>
                <w:lang w:eastAsia="ru-RU"/>
              </w:rPr>
              <w:t>Мавлеткулова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 xml:space="preserve"> Ф.Р. </w:t>
            </w:r>
            <w:proofErr w:type="spellStart"/>
            <w:r w:rsidRPr="00FE4757">
              <w:rPr>
                <w:rFonts w:ascii="Times New Roman" w:hAnsi="Times New Roman"/>
                <w:lang w:eastAsia="ru-RU"/>
              </w:rPr>
              <w:t>Девиантное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 xml:space="preserve"> поведение школьников: причины возникновения и пути преодоления. – Стерлитамак: </w:t>
            </w:r>
            <w:proofErr w:type="spellStart"/>
            <w:r w:rsidRPr="00FE4757">
              <w:rPr>
                <w:rFonts w:ascii="Times New Roman" w:hAnsi="Times New Roman"/>
                <w:lang w:eastAsia="ru-RU"/>
              </w:rPr>
              <w:t>Стерлитамк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 xml:space="preserve">. гос. </w:t>
            </w:r>
            <w:proofErr w:type="spellStart"/>
            <w:r w:rsidRPr="00FE4757">
              <w:rPr>
                <w:rFonts w:ascii="Times New Roman" w:hAnsi="Times New Roman"/>
                <w:lang w:eastAsia="ru-RU"/>
              </w:rPr>
              <w:t>пед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>. академия, 2005.</w:t>
            </w:r>
          </w:p>
          <w:p w:rsidR="00FE4757" w:rsidRPr="00FE4757" w:rsidRDefault="00FE4757" w:rsidP="00FE475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4757">
              <w:rPr>
                <w:rFonts w:ascii="Times New Roman" w:hAnsi="Times New Roman"/>
                <w:lang w:eastAsia="ru-RU"/>
              </w:rPr>
              <w:t xml:space="preserve">Психология семейных отношений с основами семейного консультирования / Под ред. Е.Г. </w:t>
            </w:r>
            <w:proofErr w:type="spellStart"/>
            <w:r w:rsidRPr="00FE4757">
              <w:rPr>
                <w:rFonts w:ascii="Times New Roman" w:hAnsi="Times New Roman"/>
                <w:lang w:eastAsia="ru-RU"/>
              </w:rPr>
              <w:t>Силяевой</w:t>
            </w:r>
            <w:proofErr w:type="spellEnd"/>
            <w:r w:rsidRPr="00FE4757">
              <w:rPr>
                <w:rFonts w:ascii="Times New Roman" w:hAnsi="Times New Roman"/>
                <w:lang w:eastAsia="ru-RU"/>
              </w:rPr>
              <w:t>. – М.: «Академия», 2002.</w:t>
            </w:r>
          </w:p>
          <w:p w:rsidR="00FE4757" w:rsidRPr="00FE4757" w:rsidRDefault="00D01EB1" w:rsidP="00FE4757">
            <w:pPr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</w:pPr>
            <w:hyperlink r:id="rId5" w:history="1">
              <w:r w:rsidR="00FE4757" w:rsidRPr="00FE4757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</w:rPr>
                <w:t>www.psylist.net</w:t>
              </w:r>
            </w:hyperlink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>– психологи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>ялық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 xml:space="preserve"> факультет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 xml:space="preserve">тер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 xml:space="preserve">сайт.  </w:t>
            </w:r>
          </w:p>
          <w:p w:rsidR="00FE4757" w:rsidRPr="00FE4757" w:rsidRDefault="00D01EB1" w:rsidP="00FE4757">
            <w:pPr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</w:pPr>
            <w:hyperlink r:id="rId6" w:history="1">
              <w:r w:rsidR="00FE4757" w:rsidRPr="00FE4757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</w:rPr>
                <w:t>www.psyresurs.ru</w:t>
              </w:r>
            </w:hyperlink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>– психологи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>ялық әдістер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>, тренинг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>тер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>, о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en-US"/>
              </w:rPr>
              <w:t>n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>-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en-US"/>
              </w:rPr>
              <w:t>lien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 xml:space="preserve"> тест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>ерп</w:t>
            </w:r>
            <w:proofErr w:type="spellStart"/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  <w:t>ортал</w:t>
            </w:r>
            <w:proofErr w:type="spellEnd"/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>ы.</w:t>
            </w:r>
          </w:p>
          <w:p w:rsidR="00FE4757" w:rsidRPr="00FE4757" w:rsidRDefault="00D01EB1" w:rsidP="00FE4757">
            <w:pPr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</w:rPr>
            </w:pPr>
            <w:hyperlink w:history="1">
              <w:r w:rsidR="00FE4757" w:rsidRPr="00FE4757">
                <w:rPr>
                  <w:rFonts w:ascii="Times New Roman" w:eastAsia="SimSun" w:hAnsi="Times New Roman" w:cs="Times New Roman"/>
                  <w:color w:val="800000"/>
                  <w:sz w:val="20"/>
                  <w:szCs w:val="20"/>
                  <w:u w:val="single"/>
                  <w:lang w:val="kk-KZ"/>
                </w:rPr>
                <w:t>www.azps.психолргия</w:t>
              </w:r>
            </w:hyperlink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  <w:t xml:space="preserve"> – психологиялық мәліметтер, түрлі керекті мәліметтер.</w:t>
            </w:r>
          </w:p>
          <w:p w:rsidR="00FE4757" w:rsidRPr="00FE4757" w:rsidRDefault="00D01EB1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hyperlink r:id="rId7" w:history="1">
              <w:r w:rsidR="00FE4757" w:rsidRPr="00FE4757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kk-KZ" w:eastAsia="ru-RU"/>
                </w:rPr>
                <w:t>www.psychology-online.net</w:t>
              </w:r>
            </w:hyperlink>
            <w:r w:rsidR="00FE4757"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БАОК пәндер тақырыбы бойынша ұсынылады)</w:t>
            </w:r>
          </w:p>
        </w:tc>
      </w:tr>
      <w:tr w:rsidR="00FE4757" w:rsidRPr="005F287A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Академиялық тәртіп ережелері: 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Академиялық құндылықтар: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- Мүмкіндігі шектеулі студенттер </w:t>
            </w:r>
            <w:r w:rsidR="00D01EB1" w:rsidRPr="00D01EB1">
              <w:fldChar w:fldCharType="begin"/>
            </w:r>
            <w:r w:rsidR="00372637" w:rsidRPr="00372637">
              <w:rPr>
                <w:lang w:val="kk-KZ"/>
              </w:rPr>
              <w:instrText xml:space="preserve"> HYPERLINK "mailto:kaznu17@gmail.com.%20мекен" </w:instrText>
            </w:r>
            <w:r w:rsidR="00D01EB1" w:rsidRPr="00D01EB1">
              <w:fldChar w:fldCharType="separate"/>
            </w:r>
            <w:r w:rsidRPr="00FE475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kk-KZ" w:eastAsia="ru-RU"/>
              </w:rPr>
              <w:t>kaznu17@gmail.com. мекен</w:t>
            </w:r>
            <w:r w:rsidR="00D01EB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kk-KZ" w:eastAsia="ru-RU"/>
              </w:rPr>
              <w:fldChar w:fldCharType="end"/>
            </w: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 жайы бойынша кеңес ала алады. </w:t>
            </w:r>
          </w:p>
        </w:tc>
      </w:tr>
      <w:tr w:rsidR="00FE4757" w:rsidRPr="005F287A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Бағалау және аттестаттау саясаты</w:t>
            </w:r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  <w:t>ОҚУ КУРСЫНЫҢ МАЗМҰНЫН ЖҮЗЕГЕ АСЫРУ КҮНТІЗБЕСІ (кестесі)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827"/>
        <w:gridCol w:w="851"/>
        <w:gridCol w:w="833"/>
        <w:gridCol w:w="726"/>
        <w:gridCol w:w="833"/>
        <w:gridCol w:w="967"/>
        <w:gridCol w:w="1885"/>
      </w:tblGrid>
      <w:tr w:rsidR="00FE4757" w:rsidRPr="00FE4757" w:rsidTr="00FE47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Апта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Еңжоғары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Білімдібағалауформасы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Сабақтыөткізутүрі / платформа</w:t>
            </w: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  <w:t>Модуль 1</w:t>
      </w:r>
      <w:r w:rsidR="00372637"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  <w:t xml:space="preserve"> Психологиялық-педагогикалық коррекцияның қалыптасуы мен дамуы</w:t>
      </w:r>
    </w:p>
    <w:tbl>
      <w:tblPr>
        <w:tblW w:w="11511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55"/>
        <w:gridCol w:w="1568"/>
        <w:gridCol w:w="3642"/>
        <w:gridCol w:w="275"/>
        <w:gridCol w:w="545"/>
        <w:gridCol w:w="274"/>
        <w:gridCol w:w="548"/>
        <w:gridCol w:w="272"/>
        <w:gridCol w:w="548"/>
        <w:gridCol w:w="273"/>
        <w:gridCol w:w="279"/>
        <w:gridCol w:w="271"/>
        <w:gridCol w:w="822"/>
        <w:gridCol w:w="132"/>
        <w:gridCol w:w="1626"/>
        <w:gridCol w:w="11"/>
      </w:tblGrid>
      <w:tr w:rsidR="00FE4757" w:rsidRPr="00FE4757" w:rsidTr="005F287A">
        <w:trPr>
          <w:gridBefore w:val="1"/>
          <w:wBefore w:w="370" w:type="dxa"/>
          <w:trHeight w:val="517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37263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Д1. </w:t>
            </w:r>
            <w:r w:rsidR="00372637" w:rsidRPr="0037263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Психологиялық-педагогикалық түзетуді анықтау</w:t>
            </w:r>
            <w:r w:rsidR="001D08A9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пәні, міндеттері.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Кіріспе</w:t>
            </w:r>
            <w:proofErr w:type="spellEnd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шолу</w:t>
            </w:r>
            <w:proofErr w:type="spellEnd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trHeight w:val="411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ПС2.</w:t>
            </w:r>
            <w:r w:rsidR="001D08A9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Әлеуметтік-педагогикалық коррекция пәнінің басқа ғылымдармен байланысы.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</w:t>
            </w:r>
          </w:p>
        </w:tc>
      </w:tr>
      <w:tr w:rsidR="00FE4757" w:rsidRPr="00FE4757" w:rsidTr="005F287A">
        <w:trPr>
          <w:gridBefore w:val="1"/>
          <w:wBefore w:w="370" w:type="dxa"/>
          <w:trHeight w:val="217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3F704E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Д2. </w:t>
            </w:r>
            <w:r w:rsidR="00591675" w:rsidRPr="00591675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Психологиялық-педагогикалық түзетудің пайда болу тарихы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</w:rPr>
              <w:t>ОН1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eastAsia="ru-RU"/>
              </w:rPr>
              <w:t>ЖИ 1.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eastAsia="ru-RU"/>
              </w:rPr>
              <w:t>ЖИ 1.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ПС2. </w:t>
            </w:r>
            <w:r w:rsidR="001D08A9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Жасөспірімдер арасында девиантты мінез-құлықтың алдын-алу жолдары.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</w:rPr>
              <w:t>ОН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 xml:space="preserve">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  <w:t>ЖИ 2.1.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Семинар-дискуссия Zoom-да вебинар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Д3. </w:t>
            </w:r>
            <w:r w:rsidR="003F704E" w:rsidRPr="003F704E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 түзетудің психологиялық көмектің басқа түрлерінен айырмашылығы</w:t>
            </w:r>
            <w:r w:rsidR="003F704E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.</w:t>
            </w:r>
            <w:r w:rsidR="003F704E" w:rsidRPr="003F704E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Психокоррекциялық жағдайдың элементтері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ПС3.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9B5394" w:rsidRPr="009B5394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 xml:space="preserve">Батыс елдеріндегі қиын балалармен әлеуметтік-педагогикалық коррекция </w:t>
            </w:r>
            <w:r w:rsidR="009B5394" w:rsidRPr="009B5394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lastRenderedPageBreak/>
              <w:t>жұмыстарының тәжірибесі.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lastRenderedPageBreak/>
              <w:t>ОН 3,4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3.2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Семинар-дискуссия Zoom-да вебинар</w:t>
            </w:r>
          </w:p>
        </w:tc>
      </w:tr>
      <w:tr w:rsidR="00FE4757" w:rsidRPr="005F287A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lastRenderedPageBreak/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1. СӨЖ  орындау бойынша 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5F287A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СӨЖ 1.</w:t>
            </w:r>
            <w:r w:rsidR="009B5394" w:rsidRPr="009B5394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Психокоррекциялық жұмыстың мақсаты, міндеттері, негізгі принциптері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Логикалық тапсырма 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372637" w:rsidTr="005F287A"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3F704E" w:rsidRDefault="003F704E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3F704E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Сенбі 23.00 - 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Д4.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Психологиялық-педагогикалық түзету педагог-психологтың кәсіби қызметінің түрі ретінде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 xml:space="preserve">ОН 3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ЖИ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ЖИ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ПС4. </w:t>
            </w:r>
            <w:r w:rsidR="009B5394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Кәмелетке толмағандар арасындағы құқық бұзушылықтардың түрлері, олармен күресу жолдары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Семинар-конференция Zoom-да вебинар 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Д5.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Түзету жұмыстарына жеке дайындығы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1.2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ПС5.</w:t>
            </w:r>
            <w:r w:rsidR="00C47ECF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Агрессивті балалармен жүргізілетін әлеуметтік-педагогикалық коррекциялық технологиялары.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</w:t>
            </w:r>
          </w:p>
        </w:tc>
      </w:tr>
      <w:tr w:rsidR="00FE4757" w:rsidRPr="00FE4757" w:rsidTr="005F287A">
        <w:trPr>
          <w:gridBefore w:val="1"/>
          <w:wBefore w:w="370" w:type="dxa"/>
          <w:trHeight w:val="150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2. СӨЖ 2 орындау бойынша 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jc w:val="left"/>
          <w:tblLook w:val="04A0"/>
        </w:tblPrEx>
        <w:trPr>
          <w:trHeight w:val="393"/>
        </w:trPr>
        <w:tc>
          <w:tcPr>
            <w:tcW w:w="1993" w:type="dxa"/>
            <w:gridSpan w:val="3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hideMark/>
          </w:tcPr>
          <w:p w:rsidR="00FE4757" w:rsidRPr="00FE4757" w:rsidRDefault="00FE4757" w:rsidP="00FE4757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СӨЖ 2</w:t>
            </w:r>
            <w:r w:rsidR="00C47ECF" w:rsidRPr="00C47EC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Отбасы психокоррекциялық әсер етудің объектісі ретінде</w:t>
            </w:r>
          </w:p>
        </w:tc>
        <w:tc>
          <w:tcPr>
            <w:tcW w:w="820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ОН 4</w:t>
            </w:r>
          </w:p>
        </w:tc>
        <w:tc>
          <w:tcPr>
            <w:tcW w:w="822" w:type="dxa"/>
            <w:gridSpan w:val="2"/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4.1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4.2</w:t>
            </w:r>
          </w:p>
        </w:tc>
        <w:tc>
          <w:tcPr>
            <w:tcW w:w="820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093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Логикалық тапсырма</w:t>
            </w:r>
          </w:p>
        </w:tc>
        <w:tc>
          <w:tcPr>
            <w:tcW w:w="1769" w:type="dxa"/>
            <w:gridSpan w:val="3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MoodleҚОЖ</w:t>
            </w:r>
          </w:p>
        </w:tc>
      </w:tr>
      <w:tr w:rsidR="00FE4757" w:rsidRPr="00FE4757" w:rsidTr="005F287A">
        <w:tblPrEx>
          <w:jc w:val="left"/>
          <w:tblLook w:val="04A0"/>
        </w:tblPrEx>
        <w:trPr>
          <w:gridBefore w:val="2"/>
          <w:wBefore w:w="425" w:type="dxa"/>
          <w:trHeight w:val="236"/>
        </w:trPr>
        <w:tc>
          <w:tcPr>
            <w:tcW w:w="1568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val="kk-KZ" w:eastAsia="ru-RU"/>
              </w:rPr>
              <w:t>Оқыған материалдың құрылымдық-логикалық сызбасын жасау.</w:t>
            </w:r>
          </w:p>
        </w:tc>
        <w:tc>
          <w:tcPr>
            <w:tcW w:w="820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MS Teams/Zoom да вебинар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236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0351B" w:rsidRDefault="00F0351B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0351B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Модуль 2 Психологиялық-педагогикалық түзету бағдарламаларын құрастырудың ерекшеліктері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207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АБ 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641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Д6.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 түрлері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.Психокоррекциялық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бағдарламалар: түрлері, құрастыруға қойылатын негізгі талаптар, әзірлеу қағидаттары, тиімділікті бағалау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ПС6.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Қиын балалармен жүргізілетін әлеуметтік-педагогикалық жұмыс технологиялары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134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Д7.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 бойынша есептік құжаттама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Түзету іс-шараларын жүзеге асыратын педагог-психологқа қойылатын талаптар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Мәселелік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ПС7.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Қанғыбас балалармен қайта тәрбиелеу жолдары.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Мәселелік семинар Zoom-да вебинар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0351B" w:rsidP="00F035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67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Д8.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 әдістері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Түзету және дамыту ойындары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"Үштіктегі" түзету ойын өзара оқыту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0351B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ПС8.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Топтық түзету-дамыту тренингі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5F287A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3. СӨЖ 3 орындау бойынша 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5F287A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20"/>
                <w:szCs w:val="20"/>
                <w:lang w:val="kk-KZ" w:eastAsia="ru-RU"/>
              </w:rPr>
              <w:t>СӨЖ 3</w:t>
            </w:r>
          </w:p>
          <w:p w:rsidR="00FE4757" w:rsidRPr="00FE4757" w:rsidRDefault="00E904DB" w:rsidP="00FE4757">
            <w:pPr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shd w:val="clear" w:color="auto" w:fill="FFFFFF"/>
                <w:lang w:val="kk-KZ" w:eastAsia="ru-RU"/>
              </w:rPr>
              <w:t>«Шетелдік психокоррекциялық практикадағы негізгі бағыттар»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Логикалық тапсырма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Д9.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Түзету ертегісі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Ойын терапиясы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Арт-терапия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Zoom-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дабейнедәріс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9.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Гипербелсенді жасөспірімдердермен коррекциялық жұмыс жүргізудің ерекшеліктері.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keepNext/>
              <w:numPr>
                <w:ilvl w:val="6"/>
                <w:numId w:val="0"/>
              </w:numPr>
              <w:suppressAutoHyphens/>
              <w:spacing w:after="0" w:line="240" w:lineRule="auto"/>
              <w:outlineLvl w:val="6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Д10.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Изотерапия арт-терапия әдісі ретінде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Музыкалық терапия арт-терапия әдісі ретінде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10.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Үлгерімі нашар жасөспірімдердің бос уақытын ұйымдастыру.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орындаубойынша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5F287A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gramStart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СӨЖ</w:t>
            </w:r>
            <w:proofErr w:type="gramEnd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 4</w:t>
            </w:r>
          </w:p>
          <w:p w:rsidR="00FE4757" w:rsidRPr="00FE4757" w:rsidRDefault="00E904DB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zh-CN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zh-CN"/>
              </w:rPr>
              <w:t>«Коррекциялық топтар түрлері».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lastRenderedPageBreak/>
              <w:t>ОН 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Мәселелік тапсырма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СОӨЖ 5. Оқығанматериалдыңқұрылымдық-логикалықсызбасынжасау.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0351B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Модуль 3 </w:t>
            </w:r>
            <w:r w:rsidRPr="00F0351B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түзетудің теориялық тәсілдері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  <w:t>МТ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 xml:space="preserve"> (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>MidtermExam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986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Д11.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З. Фрейдтің идеяларын психокоррекцияда қолдану. Психоанализдің негізгі кезеңдері. Психоанализ техникасын қолдану. Психоаналитиктің жеке басына қойылатын талаптар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DB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11.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Девианттық мінез-құлық психологиялық-педагогикалық проблема ретінде  </w:t>
            </w:r>
          </w:p>
          <w:p w:rsidR="00E904DB" w:rsidRPr="00E904DB" w:rsidRDefault="00E904DB" w:rsidP="00E9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      Бақылау жұмысы</w:t>
            </w:r>
          </w:p>
          <w:p w:rsidR="00FE4757" w:rsidRPr="00FE4757" w:rsidRDefault="00E904DB" w:rsidP="00E9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Пән  бойынша мақалалар каталогын құрастыру.  Мақалалар каталогы өзіне келесі ақпаратты кіргізуі қажет: Автор. Мақаланың аталуы. //Журналдың аталуы. – Жылы. - №. –беттері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Д12.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А. Адлер теориясын психокоррекцияда қолдану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646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12.</w:t>
            </w:r>
            <w:r w:rsidR="00D66487" w:rsidRPr="00D66487">
              <w:rPr>
                <w:rFonts w:ascii="Times New Roman" w:hAnsi="Times New Roman" w:cs="Times New Roman"/>
                <w:sz w:val="20"/>
                <w:szCs w:val="20"/>
              </w:rPr>
              <w:t>Девианттымінез-құлықтыпсихокоррекциялау.</w:t>
            </w:r>
            <w:r w:rsidR="00E904DB" w:rsidRPr="00D6648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>Әлеуметтік педагог іс-әрекетіндегі диагностиканың орны мен ролі.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6. СӨЖ 5 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орындаубойынша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 xml:space="preserve">СӨЖ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  <w:t xml:space="preserve">5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.«Кеңес берудің негізгі техникалары»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Мәселелік тапсырма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Д13.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К. Г. Юнг теориясын психокоррекцияда қолдану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Арнайы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 xml:space="preserve">13.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Мектепте нашақорлықты алдын алудын жолдары.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3.2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Арнайы семинар Zoom-да вебинар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Сенбі 23.00 - 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925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Д14.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Балалар психоанализінің ерекшеліктері (А. Фрейд, М. Клейн)</w:t>
            </w:r>
            <w:bookmarkStart w:id="0" w:name="_GoBack"/>
            <w:bookmarkEnd w:id="0"/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 xml:space="preserve">14.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Кәмелетке толмаған құқық бұзушы қайта оңалту жұмыс технологиялары.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right" w:pos="644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Д15. </w:t>
            </w:r>
            <w:r w:rsidR="00E904DB" w:rsidRPr="00E904DB">
              <w:rPr>
                <w:rFonts w:ascii="Times New Roman" w:eastAsia="Kz Times New Roma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Психопрофилактика және оның негізгі ұстанымдары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Қорытынды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 xml:space="preserve">ПС15.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Жасөспірімдердің бос уақытын тиімді ұйымдастыру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Арнайы семинар Zoom-да вебинар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6 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орындаубойынша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 xml:space="preserve">СӨЖ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  <w:t xml:space="preserve">6 </w:t>
            </w:r>
            <w:r w:rsidR="00E904DB" w:rsidRPr="00E904DB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  <w:t>«Психологиялық кеңес беру әдістері».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rPr>
          <w:gridBefore w:val="1"/>
          <w:gridAfter w:val="1"/>
          <w:wBefore w:w="370" w:type="dxa"/>
          <w:wAfter w:w="11" w:type="dxa"/>
          <w:jc w:val="center"/>
        </w:trPr>
        <w:tc>
          <w:tcPr>
            <w:tcW w:w="11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gridAfter w:val="1"/>
          <w:wBefore w:w="370" w:type="dxa"/>
          <w:wAfter w:w="11" w:type="dxa"/>
          <w:jc w:val="center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  <w:t>АБ2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Ескертулер: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lang w:val="kk-KZ" w:eastAsia="ru-RU"/>
        </w:rPr>
      </w:pPr>
    </w:p>
    <w:tbl>
      <w:tblPr>
        <w:tblW w:w="0" w:type="auto"/>
        <w:jc w:val="center"/>
        <w:tblLook w:val="04A0"/>
      </w:tblPr>
      <w:tblGrid>
        <w:gridCol w:w="4588"/>
        <w:gridCol w:w="2162"/>
        <w:gridCol w:w="2820"/>
      </w:tblGrid>
      <w:tr w:rsidR="00FE4757" w:rsidRPr="00FE4757" w:rsidTr="00FE4757">
        <w:trPr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tabs>
                <w:tab w:val="center" w:pos="145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lastRenderedPageBreak/>
              <w:t xml:space="preserve">Декан 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 Мейрбаев Б.Б.</w:t>
            </w:r>
          </w:p>
        </w:tc>
      </w:tr>
      <w:tr w:rsidR="00FE4757" w:rsidRPr="00FE4757" w:rsidTr="00FE4757">
        <w:trPr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tabs>
                <w:tab w:val="center" w:pos="145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Кафедраның  әдістемелік бюро төрайымы                                     </w:t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>Қалымбетова Э.К.</w:t>
            </w:r>
          </w:p>
        </w:tc>
      </w:tr>
      <w:tr w:rsidR="00FE4757" w:rsidRPr="00FE4757" w:rsidTr="00FE4757">
        <w:trPr>
          <w:trHeight w:val="70"/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Жалпы және қолданбалы психология </w:t>
            </w:r>
          </w:p>
          <w:p w:rsidR="00FE4757" w:rsidRPr="00FE4757" w:rsidRDefault="00FE4757" w:rsidP="00FE4757">
            <w:pPr>
              <w:tabs>
                <w:tab w:val="center" w:pos="145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кафедрасының меңгерушісі                                                                      </w:t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>Мадалиева З.Б.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</w:tr>
      <w:tr w:rsidR="00FE4757" w:rsidRPr="00FE4757" w:rsidTr="00FE4757">
        <w:trPr>
          <w:trHeight w:val="70"/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>Дәріскер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ab/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>Тоқсанбаева Н.Қ.</w:t>
            </w: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FE4757">
        <w:rPr>
          <w:rFonts w:ascii="Times New Roman" w:eastAsia="SimSun" w:hAnsi="Times New Roman" w:cs="Times New Roman"/>
          <w:color w:val="00000A"/>
          <w:sz w:val="20"/>
          <w:szCs w:val="20"/>
          <w:lang w:val="kk-KZ" w:eastAsia="zh-CN"/>
        </w:rPr>
        <w:tab/>
      </w:r>
      <w:r w:rsidRPr="00FE4757">
        <w:rPr>
          <w:rFonts w:ascii="Times New Roman" w:eastAsia="SimSun" w:hAnsi="Times New Roman" w:cs="Times New Roman"/>
          <w:color w:val="00000A"/>
          <w:sz w:val="20"/>
          <w:szCs w:val="20"/>
          <w:lang w:val="kk-KZ" w:eastAsia="zh-CN"/>
        </w:rPr>
        <w:tab/>
      </w:r>
      <w:r w:rsidRPr="00FE4757">
        <w:rPr>
          <w:rFonts w:ascii="Times New Roman" w:eastAsia="SimSun" w:hAnsi="Times New Roman" w:cs="Times New Roman"/>
          <w:color w:val="00000A"/>
          <w:sz w:val="20"/>
          <w:szCs w:val="20"/>
          <w:lang w:val="kk-KZ" w:eastAsia="zh-CN"/>
        </w:rPr>
        <w:tab/>
      </w:r>
    </w:p>
    <w:p w:rsidR="00FE4757" w:rsidRPr="00FE4757" w:rsidRDefault="00FE4757" w:rsidP="00FE4757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18"/>
          <w:szCs w:val="18"/>
          <w:lang w:eastAsia="ru-RU"/>
        </w:rPr>
      </w:pPr>
    </w:p>
    <w:p w:rsidR="00FE4757" w:rsidRDefault="00FE4757"/>
    <w:sectPr w:rsidR="00FE4757" w:rsidSect="00FE475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AF694C"/>
    <w:multiLevelType w:val="hybridMultilevel"/>
    <w:tmpl w:val="BE52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48"/>
    <w:rsid w:val="001D08A9"/>
    <w:rsid w:val="002F21D0"/>
    <w:rsid w:val="00372637"/>
    <w:rsid w:val="003F704E"/>
    <w:rsid w:val="00591675"/>
    <w:rsid w:val="005F287A"/>
    <w:rsid w:val="00763329"/>
    <w:rsid w:val="009A4248"/>
    <w:rsid w:val="009B5394"/>
    <w:rsid w:val="00C47ECF"/>
    <w:rsid w:val="00D01EB1"/>
    <w:rsid w:val="00D66487"/>
    <w:rsid w:val="00E904DB"/>
    <w:rsid w:val="00F02ECD"/>
    <w:rsid w:val="00F0351B"/>
    <w:rsid w:val="00FE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4757"/>
  </w:style>
  <w:style w:type="paragraph" w:styleId="a3">
    <w:name w:val="Body Text"/>
    <w:basedOn w:val="a"/>
    <w:link w:val="a4"/>
    <w:unhideWhenUsed/>
    <w:rsid w:val="00FE4757"/>
    <w:pPr>
      <w:suppressAutoHyphens/>
      <w:spacing w:after="120" w:line="288" w:lineRule="auto"/>
    </w:pPr>
    <w:rPr>
      <w:rFonts w:ascii="Calibri" w:eastAsia="SimSu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rsid w:val="00FE4757"/>
    <w:rPr>
      <w:rFonts w:ascii="Calibri" w:eastAsia="SimSun" w:hAnsi="Calibri" w:cs="Times New Roman"/>
      <w:color w:val="00000A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E4757"/>
    <w:pPr>
      <w:suppressAutoHyphens/>
      <w:spacing w:after="200" w:line="276" w:lineRule="auto"/>
      <w:ind w:left="720"/>
      <w:contextualSpacing/>
    </w:pPr>
    <w:rPr>
      <w:rFonts w:ascii="Calibri" w:eastAsia="SimSun" w:hAnsi="Calibri" w:cs="Times New Roman"/>
      <w:color w:val="00000A"/>
      <w:sz w:val="20"/>
      <w:szCs w:val="20"/>
      <w:lang/>
    </w:rPr>
  </w:style>
  <w:style w:type="paragraph" w:styleId="a7">
    <w:name w:val="No Spacing"/>
    <w:uiPriority w:val="1"/>
    <w:qFormat/>
    <w:rsid w:val="00FE4757"/>
    <w:pPr>
      <w:suppressAutoHyphens/>
      <w:spacing w:after="0" w:line="240" w:lineRule="auto"/>
    </w:pPr>
    <w:rPr>
      <w:rFonts w:ascii="Calibri" w:eastAsia="SimSun" w:hAnsi="Calibri" w:cs="Times New Roman"/>
      <w:color w:val="00000A"/>
      <w:lang w:eastAsia="ru-RU"/>
    </w:rPr>
  </w:style>
  <w:style w:type="character" w:styleId="a8">
    <w:name w:val="Hyperlink"/>
    <w:uiPriority w:val="99"/>
    <w:rsid w:val="00FE4757"/>
    <w:rPr>
      <w:color w:val="0000FF"/>
      <w:u w:val="single"/>
    </w:rPr>
  </w:style>
  <w:style w:type="paragraph" w:customStyle="1" w:styleId="10">
    <w:name w:val="Обычный1"/>
    <w:uiPriority w:val="99"/>
    <w:rsid w:val="00FE475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E4757"/>
    <w:rPr>
      <w:rFonts w:ascii="Calibri" w:eastAsia="SimSun" w:hAnsi="Calibri" w:cs="Times New Roman"/>
      <w:color w:val="00000A"/>
      <w:sz w:val="20"/>
      <w:szCs w:val="20"/>
      <w:lang/>
    </w:rPr>
  </w:style>
  <w:style w:type="character" w:customStyle="1" w:styleId="shorttext">
    <w:name w:val="short_text"/>
    <w:basedOn w:val="a0"/>
    <w:rsid w:val="00FE4757"/>
  </w:style>
  <w:style w:type="paragraph" w:customStyle="1" w:styleId="a9">
    <w:basedOn w:val="a"/>
    <w:next w:val="aa"/>
    <w:uiPriority w:val="99"/>
    <w:unhideWhenUsed/>
    <w:rsid w:val="00FE4757"/>
    <w:pPr>
      <w:suppressAutoHyphens/>
      <w:spacing w:after="28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b">
    <w:name w:val="FollowedHyperlink"/>
    <w:rsid w:val="00FE4757"/>
    <w:rPr>
      <w:color w:val="800000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FE4757"/>
    <w:pPr>
      <w:suppressAutoHyphens/>
      <w:spacing w:after="120" w:line="276" w:lineRule="auto"/>
      <w:ind w:left="283"/>
    </w:pPr>
    <w:rPr>
      <w:rFonts w:ascii="Calibri" w:eastAsia="SimSun" w:hAnsi="Calibri" w:cs="Times New Roman"/>
      <w:color w:val="00000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E4757"/>
    <w:rPr>
      <w:rFonts w:ascii="Calibri" w:eastAsia="SimSun" w:hAnsi="Calibri" w:cs="Times New Roman"/>
      <w:color w:val="00000A"/>
      <w:lang w:eastAsia="ru-RU"/>
    </w:rPr>
  </w:style>
  <w:style w:type="paragraph" w:styleId="aa">
    <w:name w:val="Normal (Web)"/>
    <w:basedOn w:val="a"/>
    <w:uiPriority w:val="99"/>
    <w:semiHidden/>
    <w:unhideWhenUsed/>
    <w:rsid w:val="00FE4757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talet</dc:creator>
  <cp:keywords/>
  <dc:description/>
  <cp:lastModifiedBy>Lenovo</cp:lastModifiedBy>
  <cp:revision>5</cp:revision>
  <dcterms:created xsi:type="dcterms:W3CDTF">2022-08-29T06:24:00Z</dcterms:created>
  <dcterms:modified xsi:type="dcterms:W3CDTF">2022-09-01T07:50:00Z</dcterms:modified>
</cp:coreProperties>
</file>